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9C" w:rsidRPr="00012C9C" w:rsidRDefault="00012C9C" w:rsidP="00012C9C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A7074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5.2022</w:t>
      </w:r>
      <w:bookmarkStart w:id="0" w:name="_GoBack"/>
      <w:bookmarkEnd w:id="0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3 do SWZ</w:t>
      </w:r>
    </w:p>
    <w:p w:rsidR="00012C9C" w:rsidRPr="00012C9C" w:rsidRDefault="00012C9C" w:rsidP="00012C9C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  <w:proofErr w:type="gramEnd"/>
    </w:p>
    <w:p w:rsidR="00E776EE" w:rsidRPr="00012C9C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Gdańsku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Pr="00012C9C" w:rsidRDefault="00E776EE" w:rsidP="00E776EE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E776EE" w:rsidRPr="00012C9C" w:rsidRDefault="00E776EE" w:rsidP="00E776EE">
      <w:pPr>
        <w:spacing w:line="276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</w:t>
      </w:r>
    </w:p>
    <w:p w:rsidR="00E776EE" w:rsidRPr="00012C9C" w:rsidRDefault="00E776EE" w:rsidP="00012C9C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012C9C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E776EE" w:rsidRPr="00012C9C" w:rsidRDefault="00E776EE" w:rsidP="00E776EE">
      <w:pPr>
        <w:spacing w:line="480" w:lineRule="auto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reprezentowany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 przez:</w:t>
      </w:r>
    </w:p>
    <w:p w:rsidR="00E776EE" w:rsidRPr="00012C9C" w:rsidRDefault="00E776EE" w:rsidP="00E776EE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776EE" w:rsidRPr="00012C9C" w:rsidRDefault="00E776EE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składane</w:t>
      </w:r>
      <w:proofErr w:type="gramEnd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na podstawie art.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125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ust. 1 ustawy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PZP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DA1B99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before="120"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E33722" w:rsidRPr="00012C9C" w:rsidRDefault="00E776EE" w:rsidP="00E33722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 na</w:t>
      </w:r>
      <w:r w:rsidR="00E33722"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E33722" w:rsidRPr="00E33722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r w:rsidR="00A70744" w:rsidRPr="00C66F60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Ocena wpływu wykonanych działań ochrony czynnej na stan zachowania siedlisk </w:t>
      </w:r>
      <w:r w:rsidR="00A70744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A70744" w:rsidRPr="00C66F60">
        <w:rPr>
          <w:rFonts w:ascii="Arial" w:hAnsi="Arial" w:cs="Arial"/>
          <w:b/>
          <w:color w:val="365F91" w:themeColor="accent1" w:themeShade="BF"/>
          <w:sz w:val="22"/>
          <w:szCs w:val="22"/>
        </w:rPr>
        <w:t>w obszarach Natura 2000: Waćmierz PLH220031, Dolina Wieprzy i Studnicy PLH220038, Dąbrówka PLH220088, Piaśnickie Łąki PLH220021, Przywidz PLH220025 w ramach projektu nr POIS.02.04.00-0</w:t>
      </w:r>
      <w:r w:rsidR="00A70744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0-0108/16 </w:t>
      </w:r>
      <w:proofErr w:type="gramStart"/>
      <w:r w:rsidR="00A70744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A70744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. Ochrona siedlisk </w:t>
      </w:r>
      <w:r w:rsidR="00A70744" w:rsidRPr="00C66F60">
        <w:rPr>
          <w:rFonts w:ascii="Arial" w:hAnsi="Arial" w:cs="Arial"/>
          <w:b/>
          <w:color w:val="365F91" w:themeColor="accent1" w:themeShade="BF"/>
          <w:sz w:val="22"/>
          <w:szCs w:val="22"/>
        </w:rPr>
        <w:t>i gatunków terenów nieleśnych zależnych od wód</w:t>
      </w:r>
      <w:r w:rsidR="00B37DC6">
        <w:rPr>
          <w:rFonts w:ascii="Arial" w:hAnsi="Arial" w:cs="Arial"/>
          <w:color w:val="0F243E"/>
          <w:sz w:val="22"/>
          <w:szCs w:val="22"/>
        </w:rPr>
        <w:t xml:space="preserve">” </w:t>
      </w:r>
    </w:p>
    <w:p w:rsidR="00EF4540" w:rsidRPr="00012C9C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en-US"/>
        </w:rPr>
        <w:t xml:space="preserve">   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INFORMACJA DOTYCZĄCA WYKONAWCY:</w:t>
      </w:r>
    </w:p>
    <w:p w:rsidR="00E776EE" w:rsidRPr="00012C9C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Zamówienia</w:t>
      </w:r>
    </w:p>
    <w:p w:rsidR="00E776EE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Pr="00012C9C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776EE" w:rsidRPr="00012C9C" w:rsidRDefault="00E776EE" w:rsidP="00D0637A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…………….…….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,</w:t>
      </w:r>
      <w:r w:rsidR="00D0637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………….…….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</w:p>
    <w:p w:rsidR="00E776EE" w:rsidRPr="00012C9C" w:rsidRDefault="00D0637A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</w:t>
      </w:r>
    </w:p>
    <w:p w:rsidR="00E776EE" w:rsidRPr="00012C9C" w:rsidRDefault="00E776EE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  <w:t>…………………………………………</w:t>
      </w:r>
    </w:p>
    <w:p w:rsidR="00E776EE" w:rsidRPr="00012C9C" w:rsidRDefault="00E776EE" w:rsidP="00D0637A">
      <w:pPr>
        <w:ind w:left="6372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12C9C"/>
    <w:rsid w:val="00311B82"/>
    <w:rsid w:val="003E014F"/>
    <w:rsid w:val="004715C5"/>
    <w:rsid w:val="00487573"/>
    <w:rsid w:val="007C79FE"/>
    <w:rsid w:val="00A70744"/>
    <w:rsid w:val="00AF3DDA"/>
    <w:rsid w:val="00B37DC6"/>
    <w:rsid w:val="00D0637A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dcterms:created xsi:type="dcterms:W3CDTF">2021-09-16T08:02:00Z</dcterms:created>
  <dcterms:modified xsi:type="dcterms:W3CDTF">2022-02-21T14:33:00Z</dcterms:modified>
</cp:coreProperties>
</file>